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52D5" w:rsidRPr="00A56E7A" w:rsidRDefault="004B52D5" w:rsidP="004B52D5">
      <w:pPr>
        <w:tabs>
          <w:tab w:val="left" w:pos="916"/>
          <w:tab w:val="left" w:pos="1832"/>
          <w:tab w:val="left" w:pos="30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000000"/>
          <w:lang w:eastAsia="ru-RU"/>
        </w:rPr>
      </w:pPr>
      <w:r w:rsidRPr="00A56E7A">
        <w:rPr>
          <w:rFonts w:ascii="Times New Roman" w:eastAsia="Times New Roman" w:hAnsi="Times New Roman" w:cs="Times New Roman"/>
          <w:b/>
          <w:bCs/>
          <w:color w:val="000000"/>
          <w:lang w:val="uk-UA" w:eastAsia="ru-RU"/>
        </w:rPr>
        <w:t xml:space="preserve">ДОГОВІР </w:t>
      </w:r>
      <w:r w:rsidR="00362DC2" w:rsidRPr="00A56E7A">
        <w:rPr>
          <w:rFonts w:ascii="Times New Roman" w:eastAsia="Times New Roman" w:hAnsi="Times New Roman" w:cs="Times New Roman"/>
          <w:b/>
          <w:bCs/>
          <w:color w:val="000000"/>
          <w:lang w:val="uk-UA" w:eastAsia="ru-RU"/>
        </w:rPr>
        <w:t>№</w:t>
      </w:r>
    </w:p>
    <w:p w:rsidR="004B52D5" w:rsidRPr="00A56E7A" w:rsidRDefault="004B52D5" w:rsidP="004B52D5">
      <w:pPr>
        <w:tabs>
          <w:tab w:val="left" w:pos="916"/>
          <w:tab w:val="left" w:pos="1832"/>
          <w:tab w:val="left" w:pos="3060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851"/>
        <w:jc w:val="center"/>
        <w:rPr>
          <w:rFonts w:ascii="Times New Roman" w:eastAsia="Times New Roman" w:hAnsi="Times New Roman" w:cs="Times New Roman"/>
          <w:b/>
          <w:bCs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b/>
          <w:bCs/>
          <w:color w:val="000000"/>
          <w:lang w:val="uk-UA" w:eastAsia="ru-RU"/>
        </w:rPr>
        <w:t xml:space="preserve">   про надання послуг з дослідження </w:t>
      </w:r>
    </w:p>
    <w:p w:rsidR="004B52D5" w:rsidRPr="00A56E7A" w:rsidRDefault="004B52D5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м. Хмельницький                                                                                                </w:t>
      </w:r>
      <w:r w:rsidR="00F81E8B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="000B0933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</w:t>
      </w:r>
      <w:r w:rsidR="00F81E8B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 </w:t>
      </w:r>
      <w:r w:rsidR="00CB4C00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 </w:t>
      </w:r>
      <w:r w:rsidR="00195D49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 </w:t>
      </w:r>
      <w:r w:rsidR="00CB4C00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</w:t>
      </w:r>
      <w:r w:rsidR="00C35D41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«</w:t>
      </w:r>
      <w:r w:rsidR="0026361D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        </w:t>
      </w:r>
      <w:r w:rsidR="007244C7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="00C35D41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»</w:t>
      </w:r>
      <w:r w:rsidR="000B0933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</w:t>
      </w:r>
      <w:r w:rsidR="0026361D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    </w:t>
      </w:r>
      <w:r w:rsidR="00B5617D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202</w:t>
      </w:r>
      <w:r w:rsidR="00E923DE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4</w:t>
      </w:r>
      <w:r w:rsidR="00195D49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</w:t>
      </w: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р</w:t>
      </w:r>
      <w:r w:rsidR="001C3A26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.</w:t>
      </w:r>
    </w:p>
    <w:p w:rsidR="00A94FDB" w:rsidRPr="00A56E7A" w:rsidRDefault="00A94FDB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lang w:val="uk-UA" w:eastAsia="ru-RU"/>
        </w:rPr>
      </w:pPr>
    </w:p>
    <w:p w:rsidR="004B52D5" w:rsidRPr="00A56E7A" w:rsidRDefault="000F276A" w:rsidP="00625A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right="-2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9F658C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Хмельницька регіональна державна лабораторія </w:t>
      </w:r>
      <w:proofErr w:type="spellStart"/>
      <w:r w:rsidRPr="009F658C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Держпродспоживслужби</w:t>
      </w:r>
      <w:proofErr w:type="spellEnd"/>
      <w:r w:rsidRPr="009F658C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</w:t>
      </w:r>
      <w:r w:rsidRPr="009F658C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в особі  директора </w:t>
      </w:r>
      <w:r w:rsidRPr="0092547C">
        <w:rPr>
          <w:rFonts w:ascii="Times New Roman" w:eastAsia="Times New Roman" w:hAnsi="Times New Roman" w:cs="Times New Roman"/>
          <w:color w:val="000000"/>
          <w:lang w:val="uk-UA" w:eastAsia="ru-RU"/>
        </w:rPr>
        <w:t>Федорової Наталії Валеріївни, що діє на підставі Положення (далі – Виконавець), з однієї сторони</w:t>
      </w:r>
      <w:r w:rsidR="0078305E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, та </w:t>
      </w:r>
      <w:r w:rsidR="0026361D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                 </w:t>
      </w:r>
      <w:r w:rsidR="00F83546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що діє на підставі Виписки </w:t>
      </w:r>
      <w:r w:rsidR="00195D49"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</w:t>
      </w:r>
      <w:r w:rsidR="004B52D5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(далі – Замовник), з іншої сторони, разом – Сторони, уклали цей Договір про надання послуг з дослідження продукції (далі – Договір) про наступне:</w:t>
      </w:r>
    </w:p>
    <w:p w:rsidR="008F1DB3" w:rsidRPr="00A56E7A" w:rsidRDefault="008F1DB3" w:rsidP="00625A5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 w:right="-2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</w:p>
    <w:p w:rsidR="004B52D5" w:rsidRPr="00A56E7A" w:rsidRDefault="004B52D5" w:rsidP="00DC23F8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I. Предмет Договору</w:t>
      </w:r>
    </w:p>
    <w:p w:rsidR="004B52D5" w:rsidRPr="00A56E7A" w:rsidRDefault="004B52D5" w:rsidP="00DC23F8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1.1. </w:t>
      </w:r>
      <w:r w:rsidRPr="00A56E7A">
        <w:rPr>
          <w:rFonts w:ascii="Times New Roman" w:eastAsia="Times New Roman" w:hAnsi="Times New Roman" w:cs="Times New Roman"/>
          <w:color w:val="000000"/>
          <w:spacing w:val="-4"/>
          <w:lang w:val="uk-UA" w:eastAsia="ru-RU"/>
        </w:rPr>
        <w:t xml:space="preserve">Замовник доручає, а Виконавець зобов'язується надавати послуги по проведенню необхідних випробувань та лабораторних досліджень  </w:t>
      </w:r>
      <w:r w:rsidR="00F83546">
        <w:rPr>
          <w:rFonts w:ascii="Times New Roman" w:eastAsia="Times New Roman" w:hAnsi="Times New Roman" w:cs="Times New Roman"/>
          <w:b/>
          <w:color w:val="000000"/>
          <w:spacing w:val="-4"/>
          <w:lang w:val="uk-UA" w:eastAsia="ru-RU"/>
        </w:rPr>
        <w:t>комбікормів,</w:t>
      </w:r>
      <w:r w:rsidR="00C81131" w:rsidRPr="00A56E7A">
        <w:rPr>
          <w:rFonts w:ascii="Times New Roman" w:eastAsia="Times New Roman" w:hAnsi="Times New Roman" w:cs="Times New Roman"/>
          <w:b/>
          <w:color w:val="000000"/>
          <w:spacing w:val="-4"/>
          <w:lang w:val="uk-UA" w:eastAsia="ru-RU"/>
        </w:rPr>
        <w:t xml:space="preserve"> </w:t>
      </w:r>
      <w:r w:rsidRPr="00A56E7A">
        <w:rPr>
          <w:rFonts w:ascii="Times New Roman" w:eastAsia="Times New Roman" w:hAnsi="Times New Roman" w:cs="Times New Roman"/>
          <w:color w:val="000000"/>
          <w:spacing w:val="-4"/>
          <w:lang w:val="uk-UA" w:eastAsia="ru-RU"/>
        </w:rPr>
        <w:t>що підлягає державному ветеринарному контролю по показниках безпечності та якості, а  Замовник зобов’язується приймати і оплачувати належно надані послуги.</w:t>
      </w:r>
    </w:p>
    <w:p w:rsidR="00127E68" w:rsidRPr="00A56E7A" w:rsidRDefault="00127E68" w:rsidP="00DC23F8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1.2. </w:t>
      </w:r>
      <w:r w:rsidR="00A94FDB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Перелік необхідних досл</w:t>
      </w:r>
      <w:r w:rsidR="008F1DB3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іджень  визначається Виконавцем на підставі наказу Міністерства аграрної політики та продовольства України № 96 від 13.02.2013 р. «Про затвердження Розмірів плати за послуги, які надаються територіальними органами та бюджетними установами, що належать до сфери управління Державної служби України з питань безпечності харчових продуктів та захисту споживачів»                         зі змінами (у редакції наказу Міністерства розвитку економіки, торгівлі та сільського господарства України від 25.02.2021 року №395 та наказу Міністерства економіки Укр</w:t>
      </w:r>
      <w:r w:rsidR="00680BC9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аїни від 17.12.2021  № 1085-21).</w:t>
      </w:r>
    </w:p>
    <w:p w:rsidR="00A94FDB" w:rsidRPr="00A56E7A" w:rsidRDefault="00127E68" w:rsidP="00DC23F8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1.3. Перелік досліджень та їх вартість можуть змінюватись у зв’язку із відповідними змінами у законодавстві.</w:t>
      </w:r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II. Якість послуг</w:t>
      </w:r>
    </w:p>
    <w:p w:rsidR="00A94FDB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2.1. Виконавець повинен надавати Замовнику послугу (послуги), передбачені цим Договором, якість яких відповідає вимогам</w:t>
      </w:r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</w:t>
      </w: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чинного законодавства.</w:t>
      </w:r>
    </w:p>
    <w:p w:rsidR="008F1DB3" w:rsidRPr="00A56E7A" w:rsidRDefault="008F1DB3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</w:p>
    <w:p w:rsidR="00127E68" w:rsidRPr="00A56E7A" w:rsidRDefault="00127E68" w:rsidP="00DC23F8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bookmarkStart w:id="0" w:name="38"/>
      <w:bookmarkEnd w:id="0"/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III. Ціна Договору</w:t>
      </w:r>
      <w:bookmarkStart w:id="1" w:name="39"/>
      <w:bookmarkEnd w:id="1"/>
    </w:p>
    <w:p w:rsidR="00A94FDB" w:rsidRPr="00A56E7A" w:rsidRDefault="004B52D5" w:rsidP="00DC23F8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3.1. </w:t>
      </w:r>
      <w:bookmarkStart w:id="2" w:name="42"/>
      <w:bookmarkStart w:id="3" w:name="43"/>
      <w:bookmarkStart w:id="4" w:name="44"/>
      <w:bookmarkEnd w:id="2"/>
      <w:bookmarkEnd w:id="3"/>
      <w:bookmarkEnd w:id="4"/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Вартість надання послуг визначається відповідно до тарифів</w:t>
      </w:r>
      <w:r w:rsidR="00127E68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, які затвердженні наказом Міністерства аграрної політики та продовольства України № 96 від 13.02.2013 р. «Про затвердження Розмірів плати за послуги, які надаються територіальними органами та бюджетними установами, що належать до сфери управління Державної служби України з питань безпечності харчових продуктів та захисту споживачів</w:t>
      </w:r>
      <w:r w:rsidR="008F1DB3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» </w:t>
      </w:r>
      <w:r w:rsidR="00127E68" w:rsidRPr="00A56E7A">
        <w:rPr>
          <w:rFonts w:ascii="Times New Roman" w:eastAsia="Times New Roman" w:hAnsi="Times New Roman" w:cs="Times New Roman"/>
          <w:lang w:val="uk-UA" w:eastAsia="ru-RU"/>
        </w:rPr>
        <w:t>зі змінами (у редакції наказу Міністерства розвитку економіки, торгівлі та сільського господарства України від 25.02.2021 року №395)</w:t>
      </w:r>
      <w:r w:rsidR="005B00F9" w:rsidRPr="00A56E7A">
        <w:rPr>
          <w:rFonts w:ascii="Times New Roman" w:eastAsia="Times New Roman" w:hAnsi="Times New Roman" w:cs="Times New Roman"/>
          <w:lang w:val="uk-UA" w:eastAsia="ru-RU"/>
        </w:rPr>
        <w:t>.</w:t>
      </w:r>
      <w:r w:rsidR="00127E68" w:rsidRPr="00A56E7A">
        <w:rPr>
          <w:rFonts w:ascii="Times New Roman" w:eastAsia="Times New Roman" w:hAnsi="Times New Roman" w:cs="Times New Roman"/>
          <w:lang w:val="uk-UA" w:eastAsia="ru-RU"/>
        </w:rPr>
        <w:t xml:space="preserve"> </w:t>
      </w:r>
      <w:r w:rsidR="002F32CE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У разі зміни цін на послуги Сторони керуються відповідним чинним нормативно-правовим актом. </w:t>
      </w: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Вартість послуг включає в себе ПДВ. </w:t>
      </w:r>
    </w:p>
    <w:p w:rsidR="008F1DB3" w:rsidRPr="00A56E7A" w:rsidRDefault="008F1DB3" w:rsidP="00DC23F8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</w:p>
    <w:p w:rsidR="00127E68" w:rsidRPr="00A56E7A" w:rsidRDefault="00127E68" w:rsidP="00DC23F8">
      <w:pPr>
        <w:tabs>
          <w:tab w:val="left" w:pos="0"/>
          <w:tab w:val="left" w:pos="1832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IV. Порядок здійснення оплати</w:t>
      </w:r>
    </w:p>
    <w:p w:rsidR="00127E68" w:rsidRPr="00A56E7A" w:rsidRDefault="00127E68" w:rsidP="00DC23F8">
      <w:pPr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bookmarkStart w:id="5" w:name="45"/>
      <w:bookmarkEnd w:id="5"/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4.1. </w:t>
      </w:r>
      <w:r w:rsidRPr="00A56E7A">
        <w:rPr>
          <w:rFonts w:ascii="Times New Roman" w:eastAsia="Times New Roman" w:hAnsi="Times New Roman" w:cs="Times New Roman"/>
          <w:color w:val="000000"/>
          <w:spacing w:val="-6"/>
          <w:lang w:val="uk-UA" w:eastAsia="ru-RU"/>
        </w:rPr>
        <w:t>За надання послуг Замовник</w:t>
      </w:r>
      <w:r w:rsidR="00A1635E" w:rsidRPr="00A56E7A">
        <w:rPr>
          <w:rFonts w:ascii="Times New Roman" w:eastAsia="Times New Roman" w:hAnsi="Times New Roman" w:cs="Times New Roman"/>
          <w:color w:val="000000"/>
          <w:spacing w:val="-6"/>
          <w:lang w:val="uk-UA" w:eastAsia="ru-RU"/>
        </w:rPr>
        <w:t xml:space="preserve"> проводить оплату</w:t>
      </w:r>
      <w:r w:rsidR="00FC5C46" w:rsidRPr="00A56E7A">
        <w:rPr>
          <w:rFonts w:ascii="Times New Roman" w:eastAsia="Times New Roman" w:hAnsi="Times New Roman" w:cs="Times New Roman"/>
          <w:color w:val="000000"/>
          <w:spacing w:val="-6"/>
          <w:lang w:val="uk-UA" w:eastAsia="ru-RU"/>
        </w:rPr>
        <w:t xml:space="preserve"> </w:t>
      </w:r>
      <w:r w:rsidR="00996FA5" w:rsidRPr="00A56E7A">
        <w:rPr>
          <w:rFonts w:ascii="Times New Roman" w:eastAsia="Times New Roman" w:hAnsi="Times New Roman" w:cs="Times New Roman"/>
          <w:color w:val="000000"/>
          <w:spacing w:val="-6"/>
          <w:lang w:val="uk-UA" w:eastAsia="ru-RU"/>
        </w:rPr>
        <w:t>не пізніше 7 днів</w:t>
      </w:r>
      <w:r w:rsidRPr="00A56E7A">
        <w:rPr>
          <w:rFonts w:ascii="Times New Roman" w:eastAsia="Times New Roman" w:hAnsi="Times New Roman" w:cs="Times New Roman"/>
          <w:color w:val="000000"/>
          <w:spacing w:val="-6"/>
          <w:lang w:val="uk-UA" w:eastAsia="ru-RU"/>
        </w:rPr>
        <w:t xml:space="preserve"> з дня отримання </w:t>
      </w:r>
      <w:r w:rsidR="008A6FC5" w:rsidRPr="00A56E7A">
        <w:rPr>
          <w:rFonts w:ascii="Times New Roman" w:eastAsia="Times New Roman" w:hAnsi="Times New Roman" w:cs="Times New Roman"/>
          <w:color w:val="000000"/>
          <w:spacing w:val="-6"/>
          <w:lang w:val="uk-UA" w:eastAsia="ru-RU"/>
        </w:rPr>
        <w:t xml:space="preserve">рахунку </w:t>
      </w:r>
      <w:r w:rsidRPr="00A56E7A">
        <w:rPr>
          <w:rFonts w:ascii="Times New Roman" w:eastAsia="Times New Roman" w:hAnsi="Times New Roman" w:cs="Times New Roman"/>
          <w:color w:val="000000"/>
          <w:spacing w:val="-6"/>
          <w:lang w:val="uk-UA" w:eastAsia="ru-RU"/>
        </w:rPr>
        <w:t>шляхом перерахування коштів на рахунок Виконавця</w:t>
      </w:r>
      <w:r w:rsidRPr="00A56E7A">
        <w:rPr>
          <w:rFonts w:ascii="Times New Roman" w:eastAsia="Times New Roman" w:hAnsi="Times New Roman" w:cs="Times New Roman"/>
          <w:spacing w:val="-6"/>
          <w:lang w:val="uk-UA" w:eastAsia="ru-RU"/>
        </w:rPr>
        <w:t xml:space="preserve">. </w:t>
      </w:r>
      <w:r w:rsidRPr="00A56E7A">
        <w:rPr>
          <w:rFonts w:ascii="Times New Roman" w:eastAsia="Times New Roman" w:hAnsi="Times New Roman" w:cs="Times New Roman"/>
          <w:color w:val="000000"/>
          <w:spacing w:val="-6"/>
          <w:lang w:val="uk-UA" w:eastAsia="ru-RU"/>
        </w:rPr>
        <w:t>У разі прострочення терміну здійснення оплати Замовником, Виконавець має право відмовити у видачі експертного висновку.</w:t>
      </w:r>
    </w:p>
    <w:p w:rsidR="00127E68" w:rsidRPr="00A56E7A" w:rsidRDefault="00127E68" w:rsidP="00DC23F8">
      <w:pPr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4.2. Здавання послуг Виконавцем та приймання їх результатів Замовником оформлюється актом здавання – приймання наданих послуг, який підписується повноважними представниками Сторін протягом 3 робочих днів після фактичного надання послуг.</w:t>
      </w:r>
    </w:p>
    <w:p w:rsidR="00127E68" w:rsidRPr="00A56E7A" w:rsidRDefault="00127E68" w:rsidP="00DC23F8">
      <w:pPr>
        <w:tabs>
          <w:tab w:val="left" w:pos="916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4.3. Підписання акту здавання – приймання наданих послуг уповноваженими особами Замовника є підтвердженням відсутності претензій з його боку.</w:t>
      </w:r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4.4. Оплата послуг Виконавця здійснюється Замовником незалежно від негативних чи позитивних результатів досліджень представлених Замовником зразків продукції</w:t>
      </w:r>
      <w:bookmarkStart w:id="6" w:name="54"/>
      <w:bookmarkStart w:id="7" w:name="55"/>
      <w:bookmarkStart w:id="8" w:name="60"/>
      <w:bookmarkStart w:id="9" w:name="61"/>
      <w:bookmarkEnd w:id="6"/>
      <w:bookmarkEnd w:id="7"/>
      <w:bookmarkEnd w:id="8"/>
      <w:bookmarkEnd w:id="9"/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до термінів отримання експертних висновків чи протоколів досліджень.</w:t>
      </w:r>
    </w:p>
    <w:p w:rsidR="008F1DB3" w:rsidRPr="00A56E7A" w:rsidRDefault="008F1DB3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</w:p>
    <w:p w:rsidR="004B52D5" w:rsidRPr="00A56E7A" w:rsidRDefault="004B52D5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V. Права та обов'язки сторін</w:t>
      </w:r>
      <w:bookmarkStart w:id="10" w:name="62"/>
      <w:bookmarkEnd w:id="10"/>
    </w:p>
    <w:p w:rsidR="004B52D5" w:rsidRPr="00A56E7A" w:rsidRDefault="004B52D5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5.1. Замовник зобов'язаний:</w:t>
      </w:r>
    </w:p>
    <w:p w:rsidR="004B52D5" w:rsidRPr="00A56E7A" w:rsidRDefault="004B52D5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bookmarkStart w:id="11" w:name="63"/>
      <w:bookmarkEnd w:id="11"/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5.1.1. Своєчасно та в повному обсязі оплачувати надані послуги.</w:t>
      </w:r>
    </w:p>
    <w:p w:rsidR="004B52D5" w:rsidRPr="00A56E7A" w:rsidRDefault="004B52D5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bookmarkStart w:id="12" w:name="64"/>
      <w:bookmarkEnd w:id="12"/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5.1.2. </w:t>
      </w:r>
      <w:r w:rsidRPr="00A56E7A">
        <w:rPr>
          <w:rFonts w:ascii="Times New Roman" w:eastAsia="Times New Roman" w:hAnsi="Times New Roman" w:cs="Times New Roman"/>
          <w:color w:val="000000"/>
          <w:spacing w:val="-8"/>
          <w:lang w:val="uk-UA" w:eastAsia="ru-RU"/>
        </w:rPr>
        <w:t>Забезпечити формування  та доставку зразків для проведення досліджень у відповідності до діючих вимог.</w:t>
      </w:r>
      <w:bookmarkStart w:id="13" w:name="66"/>
      <w:bookmarkEnd w:id="13"/>
    </w:p>
    <w:p w:rsidR="004B52D5" w:rsidRPr="00A56E7A" w:rsidRDefault="004B52D5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5.2. Замовник має право:</w:t>
      </w:r>
    </w:p>
    <w:p w:rsidR="004B52D5" w:rsidRPr="00A56E7A" w:rsidRDefault="004B52D5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bookmarkStart w:id="14" w:name="67"/>
      <w:bookmarkEnd w:id="14"/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5.2.1. </w:t>
      </w:r>
      <w:bookmarkStart w:id="15" w:name="68"/>
      <w:bookmarkEnd w:id="15"/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Контролювати надання послуг у строки, встановлені цим Договором</w:t>
      </w:r>
    </w:p>
    <w:p w:rsidR="004B52D5" w:rsidRPr="00A56E7A" w:rsidRDefault="004B52D5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bookmarkStart w:id="16" w:name="69"/>
      <w:bookmarkStart w:id="17" w:name="71"/>
      <w:bookmarkStart w:id="18" w:name="72"/>
      <w:bookmarkEnd w:id="16"/>
      <w:bookmarkEnd w:id="17"/>
      <w:bookmarkEnd w:id="18"/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5.3. Виконавець зобов'язаний:</w:t>
      </w:r>
    </w:p>
    <w:p w:rsidR="004B52D5" w:rsidRPr="00A56E7A" w:rsidRDefault="004B52D5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bookmarkStart w:id="19" w:name="73"/>
      <w:bookmarkEnd w:id="19"/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5.3.1. Якісно, достовірно, конфіденційно надати послуги по проведенню випробувань (лабораторних досліджень) представлених Замовником зразків продукції та видати Замовнику експертний висновок.</w:t>
      </w:r>
    </w:p>
    <w:p w:rsidR="004B52D5" w:rsidRPr="00A56E7A" w:rsidRDefault="004B52D5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bookmarkStart w:id="20" w:name="76"/>
      <w:bookmarkEnd w:id="20"/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5.4. Виконавець має право:</w:t>
      </w:r>
    </w:p>
    <w:p w:rsidR="004B52D5" w:rsidRPr="00A56E7A" w:rsidRDefault="004B52D5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bookmarkStart w:id="21" w:name="77"/>
      <w:bookmarkEnd w:id="21"/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5.4.1. Своєчасно та в  повному обсязі отримувати  плату  за надані послуги.</w:t>
      </w:r>
      <w:bookmarkStart w:id="22" w:name="78"/>
      <w:bookmarkEnd w:id="22"/>
    </w:p>
    <w:p w:rsidR="00DC23F8" w:rsidRPr="00A56E7A" w:rsidRDefault="00A94FDB" w:rsidP="00DC23F8">
      <w:pPr>
        <w:tabs>
          <w:tab w:val="left" w:pos="180"/>
          <w:tab w:val="left" w:pos="360"/>
          <w:tab w:val="left" w:pos="2748"/>
          <w:tab w:val="left" w:pos="3664"/>
          <w:tab w:val="left" w:pos="4580"/>
          <w:tab w:val="center" w:pos="4677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bookmarkStart w:id="23" w:name="79"/>
      <w:bookmarkEnd w:id="23"/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5</w:t>
      </w:r>
      <w:r w:rsidR="00DC23F8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.4.2. Змінювати тарифи на дослідження відповідно до  змін у законодавстві та на умовах цього Договору.</w:t>
      </w:r>
    </w:p>
    <w:p w:rsidR="00DC23F8" w:rsidRPr="00A56E7A" w:rsidRDefault="00A94FDB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lang w:val="uk-UA" w:eastAsia="ru-RU"/>
        </w:rPr>
        <w:t xml:space="preserve">5.4.3. </w:t>
      </w:r>
      <w:r w:rsidR="00DC23F8" w:rsidRPr="00A56E7A">
        <w:rPr>
          <w:rFonts w:ascii="Times New Roman" w:eastAsia="Times New Roman" w:hAnsi="Times New Roman" w:cs="Times New Roman"/>
          <w:lang w:val="uk-UA" w:eastAsia="ru-RU"/>
        </w:rPr>
        <w:t xml:space="preserve">В </w:t>
      </w:r>
      <w:r w:rsidR="00DC23F8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процесі виконання основних умов даного Договору за узгодженням сторін можливе надання Виконавцем інших послуг за додаткову плату.</w:t>
      </w:r>
    </w:p>
    <w:p w:rsidR="002F32CE" w:rsidRPr="00A56E7A" w:rsidRDefault="002F32CE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VI. Відповідальність сторін</w:t>
      </w:r>
      <w:bookmarkStart w:id="24" w:name="82"/>
      <w:bookmarkEnd w:id="24"/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і вирішення спорів</w:t>
      </w:r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lastRenderedPageBreak/>
        <w:t>6.1. У разі невиконання або неналежного виконання своїх зобов'язань за Договором Сторони несуть відповідальність, передбачену законами та цим Договором.</w:t>
      </w:r>
      <w:bookmarkStart w:id="25" w:name="83"/>
      <w:bookmarkEnd w:id="25"/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bookmarkStart w:id="26" w:name="94"/>
      <w:bookmarkEnd w:id="26"/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6.2. У випадку виникнення спорів або розбіжностей Сторони зобов'язуються вирішувати їх шляхом взаємних переговорів та консультацій.</w:t>
      </w:r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6.3. У разі недосягнення Сторонами згоди - спори (розбіжності) вирішуються у судовому порядку.</w:t>
      </w:r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bookmarkStart w:id="27" w:name="86"/>
      <w:bookmarkEnd w:id="27"/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VII. Обставини непереборної сили</w:t>
      </w:r>
      <w:bookmarkStart w:id="28" w:name="87"/>
      <w:bookmarkEnd w:id="28"/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7.1. Сторони звільняються від відповідальності за невиконання або  неналежне  виконання  зобов'язань за цим  Договором у разі виникнення обставин непереборної сили, які не існували під час укладання Договору та виникли поза волею Сторін  (аварія, катастрофа, стихійне лихо, епідемія, епізоотія, війна тощо). </w:t>
      </w:r>
      <w:bookmarkStart w:id="29" w:name="88"/>
      <w:bookmarkEnd w:id="29"/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7.2. Сторона, що не може виконувати зобов'язання за цим Договором унаслідок дії обставин непереборної сили, повинна не пізніше ніж протягом 10 днів з моменту їх виникнення повідомити про це іншу Сторону у письмовій формі. </w:t>
      </w:r>
      <w:bookmarkStart w:id="30" w:name="89"/>
      <w:bookmarkEnd w:id="30"/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7.3. Доказом виникнення обставин непереборної сили та строку їх дії є відповідні документи, які видаються компетентними органами. </w:t>
      </w:r>
    </w:p>
    <w:p w:rsidR="00A94FDB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7.4. У разі коли строк дії обставин непереборної сили продовжується більше ніж 10 днів, кожна із Сторін в установленому порядку має право розірвати цей Договір. У разі попередньої оплати Виконавець повертає Замовнику кошти протягом трьох днів з дня розірвання цього Договору. </w:t>
      </w:r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bookmarkStart w:id="31" w:name="92"/>
      <w:bookmarkStart w:id="32" w:name="97"/>
      <w:bookmarkStart w:id="33" w:name="98"/>
      <w:bookmarkEnd w:id="31"/>
      <w:bookmarkEnd w:id="32"/>
      <w:bookmarkEnd w:id="33"/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VIIІ. Строк дії Договору</w:t>
      </w:r>
      <w:bookmarkStart w:id="34" w:name="99"/>
      <w:bookmarkEnd w:id="34"/>
    </w:p>
    <w:p w:rsidR="008F1DB3" w:rsidRPr="00A56E7A" w:rsidRDefault="00127E68" w:rsidP="005D7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8.1. </w:t>
      </w:r>
      <w:r w:rsidR="008F1DB3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Договір вступає в силу з моменту його підписання уповноваженими представниками обох Сторін, та скріплення печатками С</w:t>
      </w:r>
      <w:r w:rsidR="007A328E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торін, і діє до 31.12.2024 року. Я</w:t>
      </w:r>
      <w:r w:rsidR="008F1DB3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кщо ні одна із сторін, за 30 днів до закінчення строку дії договору, не заявила про розірвання договору, то Договір вважається продовженим на </w:t>
      </w:r>
      <w:r w:rsidR="005D7F1F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наступний календарний рік.</w:t>
      </w:r>
    </w:p>
    <w:p w:rsidR="00127E68" w:rsidRPr="00A56E7A" w:rsidRDefault="00A51CE0" w:rsidP="008F1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8.</w:t>
      </w:r>
      <w:r w:rsidR="008F1DB3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2</w:t>
      </w:r>
      <w:r w:rsidR="00127E68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. Замовник в односторонньому порядку має право розірвати цей Договір, шляхом направлення письмового повідомлення Виконавцеві за 5 календарних днів до планової дати розірвання договору. Підписання будь-яких додаткових документів в такому випадку не є обов’язковим, а усі надлишково сплачені кошти Виконавцеві підлягають негайному поверненню Замовнику.</w:t>
      </w:r>
      <w:bookmarkStart w:id="35" w:name="102"/>
      <w:bookmarkEnd w:id="35"/>
      <w:r w:rsidR="00127E68"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 xml:space="preserve"> </w:t>
      </w:r>
    </w:p>
    <w:p w:rsidR="00127E68" w:rsidRPr="00A56E7A" w:rsidRDefault="00A51CE0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8.</w:t>
      </w:r>
      <w:r w:rsidR="008F1DB3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3</w:t>
      </w:r>
      <w:r w:rsidR="00127E68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. Закінчення строку дії цього Договору не звільняє жодну зі Сторін від відповідальності за його порушення (невиконання та/або неналежне виконання), яке мало місце під час дії цього Договору.</w:t>
      </w:r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ІX. Інші умови</w:t>
      </w:r>
      <w:bookmarkStart w:id="36" w:name="103"/>
      <w:bookmarkStart w:id="37" w:name="104"/>
      <w:bookmarkEnd w:id="36"/>
      <w:bookmarkEnd w:id="37"/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9.1. Зразки продукції приймаються на дослідження на підставі належно оформленого акту відбору зразків.</w:t>
      </w:r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9.2. Зразки, відібрані з порушенням існуючих вимог та передбачених п.9.1. умов, на дослідження не приймаються.</w:t>
      </w:r>
    </w:p>
    <w:p w:rsidR="00127E68" w:rsidRPr="00A56E7A" w:rsidRDefault="00127E68" w:rsidP="00945FD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9.3. </w:t>
      </w:r>
      <w:r w:rsidR="00945FDF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Виконавець за цим Договором є</w:t>
      </w:r>
      <w:r w:rsidR="0013145A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платником ПДВ, Замовник </w:t>
      </w:r>
      <w:r w:rsidR="00F83546">
        <w:rPr>
          <w:rFonts w:ascii="Times New Roman" w:eastAsia="Times New Roman" w:hAnsi="Times New Roman" w:cs="Times New Roman"/>
          <w:color w:val="000000"/>
          <w:lang w:val="uk-UA" w:eastAsia="ru-RU"/>
        </w:rPr>
        <w:t>не</w:t>
      </w:r>
      <w:r w:rsidR="007244C7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 є </w:t>
      </w:r>
      <w:r w:rsidR="00945FDF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 xml:space="preserve">платником ПДВ </w:t>
      </w:r>
      <w:r w:rsidR="00945FDF"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(є /не є необхідно вписати)</w:t>
      </w:r>
      <w:r w:rsidR="00945FDF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.</w:t>
      </w:r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both"/>
        <w:rPr>
          <w:rFonts w:ascii="Times New Roman" w:eastAsia="Times New Roman" w:hAnsi="Times New Roman" w:cs="Times New Roman"/>
          <w:color w:val="000000"/>
          <w:lang w:val="uk-UA" w:eastAsia="ru-RU"/>
        </w:rPr>
      </w:pPr>
      <w:r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Інше: ____________________________________________________________________________________</w:t>
      </w:r>
      <w:r w:rsidR="0013145A" w:rsidRPr="00A56E7A">
        <w:rPr>
          <w:rFonts w:ascii="Times New Roman" w:eastAsia="Times New Roman" w:hAnsi="Times New Roman" w:cs="Times New Roman"/>
          <w:color w:val="000000"/>
          <w:lang w:val="uk-UA" w:eastAsia="ru-RU"/>
        </w:rPr>
        <w:t>.</w:t>
      </w:r>
    </w:p>
    <w:p w:rsidR="00127E68" w:rsidRPr="00A56E7A" w:rsidRDefault="00127E68" w:rsidP="00DC23F8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-426"/>
        <w:jc w:val="center"/>
        <w:rPr>
          <w:rFonts w:ascii="Times New Roman" w:eastAsia="Times New Roman" w:hAnsi="Times New Roman" w:cs="Times New Roman"/>
          <w:b/>
          <w:color w:val="000000"/>
          <w:lang w:val="uk-UA" w:eastAsia="ru-RU"/>
        </w:rPr>
      </w:pPr>
      <w:bookmarkStart w:id="38" w:name="109"/>
      <w:bookmarkStart w:id="39" w:name="111"/>
      <w:bookmarkEnd w:id="38"/>
      <w:bookmarkEnd w:id="39"/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X. Місцезнаходження та банківські реквізити Сто</w:t>
      </w:r>
      <w:r w:rsidR="00E50D01"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р</w:t>
      </w:r>
      <w:r w:rsidRPr="00A56E7A">
        <w:rPr>
          <w:rFonts w:ascii="Times New Roman" w:eastAsia="Times New Roman" w:hAnsi="Times New Roman" w:cs="Times New Roman"/>
          <w:b/>
          <w:color w:val="000000"/>
          <w:lang w:val="uk-UA" w:eastAsia="ru-RU"/>
        </w:rPr>
        <w:t>ін</w:t>
      </w:r>
    </w:p>
    <w:tbl>
      <w:tblPr>
        <w:tblpPr w:leftFromText="180" w:rightFromText="180" w:vertAnchor="text" w:horzAnchor="margin" w:tblpX="-351" w:tblpY="173"/>
        <w:tblW w:w="10206" w:type="dxa"/>
        <w:tblLook w:val="01E0" w:firstRow="1" w:lastRow="1" w:firstColumn="1" w:lastColumn="1" w:noHBand="0" w:noVBand="0"/>
      </w:tblPr>
      <w:tblGrid>
        <w:gridCol w:w="9690"/>
        <w:gridCol w:w="516"/>
      </w:tblGrid>
      <w:tr w:rsidR="004B52D5" w:rsidRPr="000F0931" w:rsidTr="008F1DB3">
        <w:trPr>
          <w:trHeight w:val="1790"/>
        </w:trPr>
        <w:tc>
          <w:tcPr>
            <w:tcW w:w="5495" w:type="dxa"/>
            <w:shd w:val="clear" w:color="auto" w:fill="auto"/>
          </w:tcPr>
          <w:tbl>
            <w:tblPr>
              <w:tblpPr w:leftFromText="180" w:rightFromText="180" w:vertAnchor="text" w:horzAnchor="margin" w:tblpX="74" w:tblpY="173"/>
              <w:tblW w:w="9464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1E0" w:firstRow="1" w:lastRow="1" w:firstColumn="1" w:lastColumn="1" w:noHBand="0" w:noVBand="0"/>
            </w:tblPr>
            <w:tblGrid>
              <w:gridCol w:w="5070"/>
              <w:gridCol w:w="4394"/>
            </w:tblGrid>
            <w:tr w:rsidR="000E6F26" w:rsidRPr="009F658C" w:rsidTr="00AF142C">
              <w:trPr>
                <w:trHeight w:val="1790"/>
              </w:trPr>
              <w:tc>
                <w:tcPr>
                  <w:tcW w:w="5070" w:type="dxa"/>
                  <w:shd w:val="clear" w:color="auto" w:fill="auto"/>
                </w:tcPr>
                <w:p w:rsidR="000E6F26" w:rsidRPr="009F658C" w:rsidRDefault="000E6F26" w:rsidP="000E6F26">
                  <w:pPr>
                    <w:spacing w:after="0"/>
                    <w:ind w:left="142" w:right="21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spacing w:val="-1"/>
                      <w:u w:val="single"/>
                      <w:lang w:val="uk-UA" w:eastAsia="ru-RU"/>
                    </w:rPr>
                  </w:pPr>
                  <w:r w:rsidRPr="009F658C">
                    <w:rPr>
                      <w:rFonts w:ascii="Times New Roman" w:eastAsia="Times New Roman" w:hAnsi="Times New Roman" w:cs="Times New Roman"/>
                      <w:b/>
                      <w:color w:val="000000"/>
                      <w:spacing w:val="-1"/>
                      <w:u w:val="single"/>
                      <w:lang w:val="uk-UA" w:eastAsia="ru-RU"/>
                    </w:rPr>
                    <w:t>ВИКОНАВЕЦЬ:</w:t>
                  </w:r>
                </w:p>
                <w:p w:rsidR="000E6F26" w:rsidRPr="009F658C" w:rsidRDefault="000E6F26" w:rsidP="000E6F26">
                  <w:pPr>
                    <w:tabs>
                      <w:tab w:val="left" w:pos="916"/>
                      <w:tab w:val="left" w:pos="1832"/>
                      <w:tab w:val="left" w:pos="2748"/>
                      <w:tab w:val="left" w:pos="3664"/>
                      <w:tab w:val="left" w:pos="4580"/>
                      <w:tab w:val="left" w:pos="5496"/>
                      <w:tab w:val="left" w:pos="6412"/>
                      <w:tab w:val="left" w:pos="7328"/>
                      <w:tab w:val="left" w:pos="8244"/>
                      <w:tab w:val="left" w:pos="9160"/>
                      <w:tab w:val="left" w:pos="10076"/>
                      <w:tab w:val="left" w:pos="10992"/>
                      <w:tab w:val="left" w:pos="11908"/>
                      <w:tab w:val="left" w:pos="12824"/>
                      <w:tab w:val="left" w:pos="13740"/>
                      <w:tab w:val="left" w:pos="14656"/>
                    </w:tabs>
                    <w:spacing w:after="0"/>
                    <w:ind w:left="142" w:right="210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uk-UA" w:eastAsia="ru-RU"/>
                    </w:rPr>
                  </w:pPr>
                  <w:r w:rsidRPr="009F658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uk-UA" w:eastAsia="ru-RU"/>
                    </w:rPr>
                    <w:t xml:space="preserve">Хмельницька регіональна державна лабораторія </w:t>
                  </w:r>
                  <w:proofErr w:type="spellStart"/>
                  <w:r w:rsidRPr="009F658C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uk-UA" w:eastAsia="ru-RU"/>
                    </w:rPr>
                    <w:t>Держпродспоживслужби</w:t>
                  </w:r>
                  <w:proofErr w:type="spellEnd"/>
                </w:p>
                <w:p w:rsidR="000E6F26" w:rsidRPr="009F658C" w:rsidRDefault="000E6F26" w:rsidP="000E6F26">
                  <w:pPr>
                    <w:tabs>
                      <w:tab w:val="left" w:pos="708"/>
                    </w:tabs>
                    <w:spacing w:after="0"/>
                    <w:ind w:left="142" w:right="210"/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</w:pPr>
                  <w:r w:rsidRPr="009F658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val="uk-UA" w:eastAsia="ru-RU"/>
                    </w:rPr>
                    <w:t xml:space="preserve">Україна, </w:t>
                  </w:r>
                  <w:smartTag w:uri="urn:schemas-microsoft-com:office:smarttags" w:element="metricconverter">
                    <w:smartTagPr>
                      <w:attr w:name="ProductID" w:val="29000, м"/>
                    </w:smartTagPr>
                    <w:r w:rsidRPr="009F658C">
                      <w:rPr>
                        <w:rFonts w:ascii="Times New Roman" w:eastAsia="Times New Roman" w:hAnsi="Times New Roman" w:cs="Times New Roman"/>
                        <w:bCs/>
                        <w:color w:val="000000"/>
                        <w:lang w:val="uk-UA" w:eastAsia="ru-RU"/>
                      </w:rPr>
                      <w:t>29000</w:t>
                    </w:r>
                    <w:r w:rsidRPr="009F658C">
                      <w:rPr>
                        <w:rFonts w:ascii="Times New Roman" w:eastAsia="Times New Roman" w:hAnsi="Times New Roman" w:cs="Times New Roman"/>
                        <w:color w:val="000000"/>
                        <w:lang w:val="uk-UA" w:eastAsia="ru-RU"/>
                      </w:rPr>
                      <w:t>, м</w:t>
                    </w:r>
                  </w:smartTag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 xml:space="preserve">. Хмельницький </w:t>
                  </w:r>
                </w:p>
                <w:p w:rsidR="000E6F26" w:rsidRPr="009F658C" w:rsidRDefault="000E6F26" w:rsidP="000E6F26">
                  <w:pPr>
                    <w:tabs>
                      <w:tab w:val="left" w:pos="708"/>
                    </w:tabs>
                    <w:spacing w:after="0"/>
                    <w:ind w:left="142" w:right="210"/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</w:pPr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 xml:space="preserve">вул. Ю. </w:t>
                  </w:r>
                  <w:proofErr w:type="spellStart"/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>Сіцінського</w:t>
                  </w:r>
                  <w:proofErr w:type="spellEnd"/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 xml:space="preserve">, 26, </w:t>
                  </w:r>
                </w:p>
                <w:p w:rsidR="000E6F26" w:rsidRPr="009F658C" w:rsidRDefault="000E6F26" w:rsidP="000E6F26">
                  <w:pPr>
                    <w:tabs>
                      <w:tab w:val="left" w:pos="708"/>
                    </w:tabs>
                    <w:spacing w:after="0"/>
                    <w:ind w:left="142" w:right="210"/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</w:pPr>
                  <w:r w:rsidRPr="009F658C">
                    <w:rPr>
                      <w:rFonts w:ascii="Times New Roman" w:eastAsia="Times New Roman" w:hAnsi="Times New Roman" w:cs="Times New Roman"/>
                      <w:bCs/>
                      <w:color w:val="000000"/>
                      <w:lang w:val="uk-UA" w:eastAsia="ru-RU"/>
                    </w:rPr>
                    <w:t xml:space="preserve">Код ЄДРПОУ </w:t>
                  </w:r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>00712108</w:t>
                  </w:r>
                </w:p>
                <w:p w:rsidR="000E6F26" w:rsidRPr="009F658C" w:rsidRDefault="000E6F26" w:rsidP="000E6F26">
                  <w:pPr>
                    <w:tabs>
                      <w:tab w:val="left" w:pos="708"/>
                    </w:tabs>
                    <w:spacing w:after="0"/>
                    <w:ind w:left="142" w:right="210"/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</w:pPr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>Банківські реквізити:</w:t>
                  </w:r>
                </w:p>
                <w:p w:rsidR="000E6F26" w:rsidRDefault="000E6F26" w:rsidP="000E6F26">
                  <w:pPr>
                    <w:tabs>
                      <w:tab w:val="left" w:pos="708"/>
                    </w:tabs>
                    <w:spacing w:after="0"/>
                    <w:ind w:left="142" w:right="210"/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</w:pPr>
                  <w:r w:rsidRPr="009F658C">
                    <w:rPr>
                      <w:rFonts w:ascii="Times New Roman" w:hAnsi="Times New Roman" w:cs="Times New Roman"/>
                      <w:color w:val="000000"/>
                      <w:lang w:val="uk-UA"/>
                    </w:rPr>
                    <w:t xml:space="preserve">IBAN </w:t>
                  </w:r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>UA038201720313231005201010330</w:t>
                  </w:r>
                </w:p>
                <w:p w:rsidR="000E6F26" w:rsidRPr="004146C6" w:rsidRDefault="000E6F26" w:rsidP="000E6F26">
                  <w:pPr>
                    <w:tabs>
                      <w:tab w:val="left" w:pos="708"/>
                    </w:tabs>
                    <w:spacing w:after="0"/>
                    <w:ind w:left="142" w:right="210"/>
                    <w:rPr>
                      <w:rFonts w:ascii="Times New Roman" w:hAnsi="Times New Roman" w:cs="Times New Roman"/>
                      <w:color w:val="000000"/>
                      <w:lang w:val="uk-UA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IBAN</w:t>
                  </w:r>
                  <w:r w:rsidRPr="004146C6">
                    <w:rPr>
                      <w:rFonts w:ascii="Times New Roman" w:hAnsi="Times New Roman" w:cs="Times New Roman"/>
                      <w:color w:val="000000"/>
                      <w:lang w:val="uk-UA"/>
                    </w:rPr>
                    <w:t xml:space="preserve"> </w:t>
                  </w:r>
                  <w:r>
                    <w:rPr>
                      <w:rFonts w:ascii="Times New Roman" w:hAnsi="Times New Roman" w:cs="Times New Roman"/>
                      <w:color w:val="000000"/>
                      <w:lang w:val="en-US"/>
                    </w:rPr>
                    <w:t>UA</w:t>
                  </w:r>
                  <w:r w:rsidRPr="004146C6">
                    <w:rPr>
                      <w:rFonts w:ascii="Times New Roman" w:hAnsi="Times New Roman" w:cs="Times New Roman"/>
                      <w:color w:val="000000"/>
                      <w:lang w:val="uk-UA"/>
                    </w:rPr>
                    <w:t>688201720343121005200010330</w:t>
                  </w:r>
                </w:p>
                <w:p w:rsidR="000E6F26" w:rsidRPr="009F658C" w:rsidRDefault="000E6F26" w:rsidP="000E6F26">
                  <w:pPr>
                    <w:tabs>
                      <w:tab w:val="left" w:pos="708"/>
                    </w:tabs>
                    <w:spacing w:after="0"/>
                    <w:ind w:left="142" w:right="210"/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</w:pPr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 xml:space="preserve">у ДКСУ, </w:t>
                  </w:r>
                  <w:proofErr w:type="spellStart"/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>м.Київ</w:t>
                  </w:r>
                  <w:proofErr w:type="spellEnd"/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>,</w:t>
                  </w:r>
                </w:p>
                <w:p w:rsidR="000E6F26" w:rsidRPr="009F658C" w:rsidRDefault="000E6F26" w:rsidP="000E6F26">
                  <w:pPr>
                    <w:tabs>
                      <w:tab w:val="left" w:pos="708"/>
                    </w:tabs>
                    <w:spacing w:after="0"/>
                    <w:ind w:right="210"/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</w:pPr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 xml:space="preserve">   </w:t>
                  </w:r>
                  <w:proofErr w:type="spellStart"/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>тел</w:t>
                  </w:r>
                  <w:proofErr w:type="spellEnd"/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>./факс.: 64-02-29</w:t>
                  </w:r>
                </w:p>
                <w:p w:rsidR="000E6F26" w:rsidRPr="009F658C" w:rsidRDefault="000E6F26" w:rsidP="000E6F26">
                  <w:pPr>
                    <w:tabs>
                      <w:tab w:val="left" w:pos="708"/>
                    </w:tabs>
                    <w:spacing w:after="0"/>
                    <w:ind w:left="142" w:right="210"/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</w:pPr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>Свідоцтво платника ПДВ № 100136753</w:t>
                  </w:r>
                </w:p>
                <w:p w:rsidR="000E6F26" w:rsidRPr="009F658C" w:rsidRDefault="000E6F26" w:rsidP="000E6F26">
                  <w:pPr>
                    <w:tabs>
                      <w:tab w:val="left" w:pos="708"/>
                    </w:tabs>
                    <w:spacing w:after="0"/>
                    <w:ind w:right="210"/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uk-UA"/>
                    </w:rPr>
                  </w:pPr>
                  <w:r w:rsidRPr="009F658C">
                    <w:rPr>
                      <w:rFonts w:ascii="Times New Roman" w:hAnsi="Times New Roman" w:cs="Times New Roman"/>
                      <w:color w:val="000000"/>
                      <w:lang w:val="uk-UA"/>
                    </w:rPr>
                    <w:t xml:space="preserve">   </w:t>
                  </w:r>
                  <w:r w:rsidRPr="009F658C">
                    <w:rPr>
                      <w:rFonts w:ascii="Times New Roman" w:hAnsi="Times New Roman" w:cs="Times New Roman"/>
                      <w:color w:val="000000"/>
                      <w:sz w:val="20"/>
                      <w:szCs w:val="20"/>
                      <w:lang w:val="uk-UA"/>
                    </w:rPr>
                    <w:t>ІПН 007121022258</w:t>
                  </w:r>
                </w:p>
                <w:p w:rsidR="000E6F26" w:rsidRDefault="000E6F26" w:rsidP="000E6F26">
                  <w:pPr>
                    <w:tabs>
                      <w:tab w:val="left" w:pos="708"/>
                    </w:tabs>
                    <w:spacing w:after="0"/>
                    <w:ind w:left="142" w:right="21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uk-UA" w:eastAsia="ru-RU"/>
                    </w:rPr>
                  </w:pPr>
                  <w:r w:rsidRPr="00F87364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uk-UA" w:eastAsia="ru-RU"/>
                    </w:rPr>
                    <w:t xml:space="preserve">Директор </w:t>
                  </w:r>
                </w:p>
                <w:p w:rsidR="000E6F26" w:rsidRPr="009F658C" w:rsidRDefault="000E6F26" w:rsidP="000E6F26">
                  <w:pPr>
                    <w:tabs>
                      <w:tab w:val="left" w:pos="708"/>
                    </w:tabs>
                    <w:spacing w:after="0"/>
                    <w:ind w:left="142" w:right="21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uk-UA"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uk-UA" w:eastAsia="ru-RU"/>
                    </w:rPr>
                    <w:t>Хмельницької регіональної державн</w:t>
                  </w:r>
                  <w:bookmarkStart w:id="40" w:name="_GoBack"/>
                  <w:bookmarkEnd w:id="40"/>
                  <w:r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uk-UA" w:eastAsia="ru-RU"/>
                    </w:rPr>
                    <w:t xml:space="preserve">ої лабораторії </w:t>
                  </w:r>
                  <w:proofErr w:type="spellStart"/>
                  <w:r w:rsidRPr="009F658C"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lang w:val="uk-UA" w:eastAsia="ru-RU"/>
                    </w:rPr>
                    <w:t>Держпродспоживслужби</w:t>
                  </w:r>
                  <w:proofErr w:type="spellEnd"/>
                </w:p>
                <w:p w:rsidR="000E6F26" w:rsidRPr="00F87364" w:rsidRDefault="000E6F26" w:rsidP="000E6F26">
                  <w:pPr>
                    <w:tabs>
                      <w:tab w:val="left" w:pos="708"/>
                    </w:tabs>
                    <w:spacing w:after="0"/>
                    <w:ind w:left="142" w:right="210"/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uk-UA" w:eastAsia="ru-RU"/>
                    </w:rPr>
                  </w:pPr>
                  <w:r w:rsidRPr="00F87364">
                    <w:rPr>
                      <w:rFonts w:ascii="Times New Roman" w:eastAsia="Times New Roman" w:hAnsi="Times New Roman" w:cs="Times New Roman"/>
                      <w:b/>
                      <w:color w:val="000000"/>
                      <w:lang w:val="uk-UA" w:eastAsia="ru-RU"/>
                    </w:rPr>
                    <w:t>_______________</w:t>
                  </w:r>
                  <w:r w:rsidRPr="00F87364">
                    <w:rPr>
                      <w:rFonts w:ascii="Times New Roman" w:hAnsi="Times New Roman" w:cs="Times New Roman"/>
                      <w:b/>
                      <w:lang w:val="uk-UA"/>
                    </w:rPr>
                    <w:t xml:space="preserve"> Наталія ФЕДОРОВА</w:t>
                  </w:r>
                </w:p>
                <w:p w:rsidR="000E6F26" w:rsidRPr="009F658C" w:rsidRDefault="000E6F26" w:rsidP="000E6F26">
                  <w:pPr>
                    <w:spacing w:after="0"/>
                    <w:ind w:left="142" w:right="210"/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</w:pPr>
                  <w:r w:rsidRPr="009F658C">
                    <w:rPr>
                      <w:rFonts w:ascii="Times New Roman" w:eastAsia="Times New Roman" w:hAnsi="Times New Roman" w:cs="Times New Roman"/>
                      <w:color w:val="000000"/>
                      <w:lang w:val="uk-UA" w:eastAsia="ru-RU"/>
                    </w:rPr>
                    <w:t xml:space="preserve">      М.П.</w:t>
                  </w:r>
                </w:p>
              </w:tc>
              <w:tc>
                <w:tcPr>
                  <w:tcW w:w="4394" w:type="dxa"/>
                  <w:shd w:val="clear" w:color="auto" w:fill="auto"/>
                </w:tcPr>
                <w:p w:rsidR="000E6F26" w:rsidRDefault="000E6F26" w:rsidP="000E6F26">
                  <w:pPr>
                    <w:spacing w:after="0"/>
                    <w:ind w:left="142" w:right="210"/>
                    <w:jc w:val="center"/>
                    <w:rPr>
                      <w:rFonts w:ascii="Times New Roman" w:eastAsia="Times New Roman" w:hAnsi="Times New Roman" w:cs="Times New Roman"/>
                      <w:b/>
                      <w:color w:val="000000"/>
                      <w:u w:val="single"/>
                      <w:lang w:val="uk-UA" w:eastAsia="ru-RU"/>
                    </w:rPr>
                  </w:pPr>
                  <w:r w:rsidRPr="009F658C">
                    <w:rPr>
                      <w:rFonts w:ascii="Times New Roman" w:eastAsia="Times New Roman" w:hAnsi="Times New Roman" w:cs="Times New Roman"/>
                      <w:b/>
                      <w:color w:val="000000"/>
                      <w:u w:val="single"/>
                      <w:lang w:val="uk-UA" w:eastAsia="ru-RU"/>
                    </w:rPr>
                    <w:t>ЗАМОВНИК:</w:t>
                  </w:r>
                </w:p>
                <w:p w:rsidR="000E6F26" w:rsidRPr="00B37A71" w:rsidRDefault="000E6F26" w:rsidP="000E6F26">
                  <w:pPr>
                    <w:tabs>
                      <w:tab w:val="left" w:pos="708"/>
                    </w:tabs>
                    <w:spacing w:after="0"/>
                    <w:ind w:left="142" w:right="210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  <w:highlight w:val="yellow"/>
                      <w:lang w:val="uk-UA" w:eastAsia="ru-RU"/>
                    </w:rPr>
                  </w:pPr>
                </w:p>
              </w:tc>
            </w:tr>
          </w:tbl>
          <w:p w:rsidR="004B52D5" w:rsidRPr="00A56E7A" w:rsidRDefault="004B52D5" w:rsidP="008F1DB3">
            <w:pPr>
              <w:tabs>
                <w:tab w:val="left" w:pos="708"/>
              </w:tabs>
              <w:ind w:left="142" w:right="210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  <w:tc>
          <w:tcPr>
            <w:tcW w:w="4711" w:type="dxa"/>
            <w:shd w:val="clear" w:color="auto" w:fill="auto"/>
          </w:tcPr>
          <w:p w:rsidR="004B52D5" w:rsidRPr="00A56E7A" w:rsidRDefault="004B52D5" w:rsidP="0078305E">
            <w:pPr>
              <w:tabs>
                <w:tab w:val="left" w:pos="708"/>
              </w:tabs>
              <w:spacing w:after="0" w:line="240" w:lineRule="auto"/>
              <w:ind w:left="426" w:right="210"/>
              <w:rPr>
                <w:rFonts w:ascii="Times New Roman" w:eastAsia="Times New Roman" w:hAnsi="Times New Roman" w:cs="Times New Roman"/>
                <w:color w:val="000000"/>
                <w:lang w:val="uk-UA" w:eastAsia="ru-RU"/>
              </w:rPr>
            </w:pPr>
          </w:p>
        </w:tc>
      </w:tr>
    </w:tbl>
    <w:p w:rsidR="00563C27" w:rsidRDefault="00563C27" w:rsidP="008F1DB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16"/>
          <w:szCs w:val="16"/>
          <w:lang w:val="uk-UA" w:eastAsia="ru-RU"/>
        </w:rPr>
      </w:pPr>
    </w:p>
    <w:sectPr w:rsidR="00563C27" w:rsidSect="00DC23F8">
      <w:pgSz w:w="11906" w:h="16838"/>
      <w:pgMar w:top="426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7F20"/>
    <w:rsid w:val="000B0933"/>
    <w:rsid w:val="000E6F26"/>
    <w:rsid w:val="000F0931"/>
    <w:rsid w:val="000F276A"/>
    <w:rsid w:val="00127E68"/>
    <w:rsid w:val="0013145A"/>
    <w:rsid w:val="00171462"/>
    <w:rsid w:val="00195D49"/>
    <w:rsid w:val="001A3EFE"/>
    <w:rsid w:val="001B7F20"/>
    <w:rsid w:val="001C3A26"/>
    <w:rsid w:val="00225993"/>
    <w:rsid w:val="0026361D"/>
    <w:rsid w:val="002B116A"/>
    <w:rsid w:val="002F32CE"/>
    <w:rsid w:val="00321763"/>
    <w:rsid w:val="0032644F"/>
    <w:rsid w:val="00362DC2"/>
    <w:rsid w:val="003C76D2"/>
    <w:rsid w:val="00405B6F"/>
    <w:rsid w:val="0042550B"/>
    <w:rsid w:val="004A16D2"/>
    <w:rsid w:val="004B52D5"/>
    <w:rsid w:val="004C2C23"/>
    <w:rsid w:val="004E0D30"/>
    <w:rsid w:val="0050684D"/>
    <w:rsid w:val="005137A8"/>
    <w:rsid w:val="00544EF9"/>
    <w:rsid w:val="00563C27"/>
    <w:rsid w:val="005B00F9"/>
    <w:rsid w:val="005D4E20"/>
    <w:rsid w:val="005D7F1F"/>
    <w:rsid w:val="005E09CE"/>
    <w:rsid w:val="005F4851"/>
    <w:rsid w:val="00617925"/>
    <w:rsid w:val="00625A59"/>
    <w:rsid w:val="00661887"/>
    <w:rsid w:val="00673B8E"/>
    <w:rsid w:val="00680BC9"/>
    <w:rsid w:val="006A3C74"/>
    <w:rsid w:val="006B21BA"/>
    <w:rsid w:val="006C4B88"/>
    <w:rsid w:val="007244C7"/>
    <w:rsid w:val="007305AB"/>
    <w:rsid w:val="0075530C"/>
    <w:rsid w:val="0078305E"/>
    <w:rsid w:val="007A328E"/>
    <w:rsid w:val="007C3A7A"/>
    <w:rsid w:val="007E7AD4"/>
    <w:rsid w:val="00806C00"/>
    <w:rsid w:val="00815AE7"/>
    <w:rsid w:val="008A6FC5"/>
    <w:rsid w:val="008F1DB3"/>
    <w:rsid w:val="00944B8E"/>
    <w:rsid w:val="00945FDF"/>
    <w:rsid w:val="0094708A"/>
    <w:rsid w:val="009878B3"/>
    <w:rsid w:val="00996FA5"/>
    <w:rsid w:val="009D041C"/>
    <w:rsid w:val="009E4BF9"/>
    <w:rsid w:val="00A1635E"/>
    <w:rsid w:val="00A25077"/>
    <w:rsid w:val="00A45635"/>
    <w:rsid w:val="00A51CE0"/>
    <w:rsid w:val="00A56E7A"/>
    <w:rsid w:val="00A837BC"/>
    <w:rsid w:val="00A93CDD"/>
    <w:rsid w:val="00A94FDB"/>
    <w:rsid w:val="00AA405C"/>
    <w:rsid w:val="00AC6335"/>
    <w:rsid w:val="00B25D11"/>
    <w:rsid w:val="00B5617D"/>
    <w:rsid w:val="00B70FC3"/>
    <w:rsid w:val="00B8068A"/>
    <w:rsid w:val="00B921A2"/>
    <w:rsid w:val="00BB6CF9"/>
    <w:rsid w:val="00C35D41"/>
    <w:rsid w:val="00C641F5"/>
    <w:rsid w:val="00C75461"/>
    <w:rsid w:val="00C81131"/>
    <w:rsid w:val="00CB4C00"/>
    <w:rsid w:val="00CD4595"/>
    <w:rsid w:val="00CE3FA2"/>
    <w:rsid w:val="00CE6AA7"/>
    <w:rsid w:val="00D20420"/>
    <w:rsid w:val="00D42615"/>
    <w:rsid w:val="00D51699"/>
    <w:rsid w:val="00DC23F8"/>
    <w:rsid w:val="00E14E6E"/>
    <w:rsid w:val="00E23818"/>
    <w:rsid w:val="00E27EA3"/>
    <w:rsid w:val="00E50D01"/>
    <w:rsid w:val="00E81152"/>
    <w:rsid w:val="00E923DE"/>
    <w:rsid w:val="00F578D3"/>
    <w:rsid w:val="00F81E8B"/>
    <w:rsid w:val="00F83546"/>
    <w:rsid w:val="00FA11BC"/>
    <w:rsid w:val="00FC5C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,"/>
  <w14:docId w14:val="0333E4F4"/>
  <w15:docId w15:val="{98F6FEFF-0A30-4391-8758-C6F210939A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52D5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137A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137A8"/>
    <w:rPr>
      <w:rFonts w:ascii="Segoe UI" w:hAnsi="Segoe UI" w:cs="Segoe UI"/>
      <w:sz w:val="18"/>
      <w:szCs w:val="18"/>
      <w:lang w:val="ru-RU"/>
    </w:rPr>
  </w:style>
  <w:style w:type="character" w:styleId="a5">
    <w:name w:val="Hyperlink"/>
    <w:basedOn w:val="a0"/>
    <w:uiPriority w:val="99"/>
    <w:unhideWhenUsed/>
    <w:rsid w:val="007A328E"/>
    <w:rPr>
      <w:color w:val="0000FF" w:themeColor="hyperlink"/>
      <w:u w:val="single"/>
    </w:rPr>
  </w:style>
  <w:style w:type="paragraph" w:styleId="a6">
    <w:name w:val="No Spacing"/>
    <w:uiPriority w:val="1"/>
    <w:qFormat/>
    <w:rsid w:val="007A328E"/>
    <w:pPr>
      <w:spacing w:after="0" w:line="240" w:lineRule="auto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2504F8-189A-4FFB-AB43-E3972D06C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1123</Words>
  <Characters>6403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555</dc:creator>
  <cp:keywords/>
  <dc:description/>
  <cp:lastModifiedBy>Ekaterina</cp:lastModifiedBy>
  <cp:revision>103</cp:revision>
  <cp:lastPrinted>2024-10-24T11:27:00Z</cp:lastPrinted>
  <dcterms:created xsi:type="dcterms:W3CDTF">2018-10-24T07:09:00Z</dcterms:created>
  <dcterms:modified xsi:type="dcterms:W3CDTF">2024-10-24T12:04:00Z</dcterms:modified>
</cp:coreProperties>
</file>